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EFC00" w14:textId="77777777" w:rsidR="00C7537A" w:rsidRDefault="00493E59">
      <w:pPr>
        <w:autoSpaceDE w:val="0"/>
        <w:autoSpaceDN w:val="0"/>
        <w:jc w:val="left"/>
        <w:rPr>
          <w:rFonts w:ascii="仿宋" w:eastAsia="仿宋" w:hAnsi="仿宋" w:cs="宋体"/>
          <w:sz w:val="32"/>
          <w:szCs w:val="32"/>
          <w:lang w:bidi="ar"/>
        </w:rPr>
      </w:pPr>
      <w:r>
        <w:rPr>
          <w:rFonts w:ascii="仿宋" w:eastAsia="仿宋" w:hAnsi="仿宋" w:cs="宋体" w:hint="eastAsia"/>
          <w:sz w:val="32"/>
          <w:szCs w:val="32"/>
          <w:lang w:bidi="ar"/>
        </w:rPr>
        <w:t>附件1</w:t>
      </w:r>
    </w:p>
    <w:p w14:paraId="4C066F34" w14:textId="77777777" w:rsidR="00C7537A" w:rsidRDefault="00493E59">
      <w:pPr>
        <w:autoSpaceDE w:val="0"/>
        <w:autoSpaceDN w:val="0"/>
        <w:snapToGrid w:val="0"/>
        <w:spacing w:line="300" w:lineRule="auto"/>
        <w:ind w:firstLine="4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西华大学优势学科（专业学位类别）</w:t>
      </w:r>
    </w:p>
    <w:p w14:paraId="2DE50A9D" w14:textId="77777777" w:rsidR="00C7537A" w:rsidRDefault="00493E59">
      <w:pPr>
        <w:autoSpaceDE w:val="0"/>
        <w:autoSpaceDN w:val="0"/>
        <w:snapToGrid w:val="0"/>
        <w:spacing w:line="300" w:lineRule="auto"/>
        <w:ind w:firstLine="4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建设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方案</w:t>
      </w:r>
    </w:p>
    <w:p w14:paraId="46D4F204" w14:textId="77777777" w:rsidR="00C7537A" w:rsidRDefault="00493E59">
      <w:pPr>
        <w:autoSpaceDE w:val="0"/>
        <w:autoSpaceDN w:val="0"/>
        <w:snapToGrid w:val="0"/>
        <w:spacing w:line="300" w:lineRule="auto"/>
        <w:ind w:firstLine="480"/>
        <w:jc w:val="center"/>
        <w:rPr>
          <w:rFonts w:ascii="楷体" w:eastAsia="楷体" w:hAnsi="楷体" w:cs="楷体"/>
          <w:sz w:val="40"/>
          <w:szCs w:val="40"/>
        </w:rPr>
      </w:pPr>
      <w:r>
        <w:rPr>
          <w:rFonts w:ascii="楷体" w:eastAsia="楷体" w:hAnsi="楷体" w:cs="楷体" w:hint="eastAsia"/>
          <w:sz w:val="40"/>
          <w:szCs w:val="40"/>
        </w:rPr>
        <w:t>（编制提纲）</w:t>
      </w:r>
    </w:p>
    <w:p w14:paraId="72555A24" w14:textId="77777777" w:rsidR="00C7537A" w:rsidRDefault="00C7537A">
      <w:pPr>
        <w:autoSpaceDE w:val="0"/>
        <w:autoSpaceDN w:val="0"/>
        <w:spacing w:before="196"/>
        <w:ind w:firstLineChars="500" w:firstLine="1600"/>
        <w:jc w:val="left"/>
        <w:rPr>
          <w:rFonts w:ascii="宋体" w:hAnsi="宋体" w:cs="宋体"/>
          <w:sz w:val="32"/>
          <w:szCs w:val="24"/>
        </w:rPr>
      </w:pPr>
    </w:p>
    <w:p w14:paraId="4F701D59" w14:textId="77777777" w:rsidR="00C7537A" w:rsidRDefault="00C7537A">
      <w:pPr>
        <w:autoSpaceDE w:val="0"/>
        <w:autoSpaceDN w:val="0"/>
        <w:spacing w:before="196"/>
        <w:ind w:firstLineChars="500" w:firstLine="1600"/>
        <w:jc w:val="left"/>
        <w:rPr>
          <w:rFonts w:ascii="宋体" w:hAnsi="宋体" w:cs="宋体"/>
          <w:sz w:val="32"/>
          <w:szCs w:val="24"/>
        </w:rPr>
      </w:pPr>
    </w:p>
    <w:p w14:paraId="1B22CC5B" w14:textId="77777777" w:rsidR="00C7537A" w:rsidRDefault="00C7537A">
      <w:pPr>
        <w:autoSpaceDE w:val="0"/>
        <w:autoSpaceDN w:val="0"/>
        <w:spacing w:before="196"/>
        <w:ind w:firstLineChars="500" w:firstLine="1600"/>
        <w:jc w:val="left"/>
        <w:rPr>
          <w:rFonts w:ascii="宋体" w:hAnsi="宋体" w:cs="宋体"/>
          <w:sz w:val="32"/>
          <w:szCs w:val="24"/>
        </w:rPr>
      </w:pPr>
    </w:p>
    <w:p w14:paraId="21067D8D" w14:textId="77777777" w:rsidR="00C7537A" w:rsidRDefault="00C7537A">
      <w:pPr>
        <w:autoSpaceDE w:val="0"/>
        <w:autoSpaceDN w:val="0"/>
        <w:spacing w:before="196"/>
        <w:ind w:firstLineChars="500" w:firstLine="1600"/>
        <w:jc w:val="left"/>
        <w:rPr>
          <w:rFonts w:ascii="宋体" w:hAnsi="宋体" w:cs="宋体"/>
          <w:sz w:val="32"/>
          <w:szCs w:val="24"/>
        </w:rPr>
      </w:pPr>
    </w:p>
    <w:p w14:paraId="110B506F" w14:textId="77777777" w:rsidR="00C7537A" w:rsidRDefault="00C7537A">
      <w:pPr>
        <w:autoSpaceDE w:val="0"/>
        <w:autoSpaceDN w:val="0"/>
        <w:spacing w:before="196"/>
        <w:ind w:firstLineChars="500" w:firstLine="1600"/>
        <w:jc w:val="left"/>
        <w:rPr>
          <w:rFonts w:ascii="宋体" w:hAnsi="宋体" w:cs="宋体"/>
          <w:sz w:val="32"/>
          <w:szCs w:val="24"/>
        </w:rPr>
      </w:pPr>
    </w:p>
    <w:p w14:paraId="7A196D5D" w14:textId="77777777" w:rsidR="00C7537A" w:rsidRDefault="00C7537A">
      <w:pPr>
        <w:autoSpaceDE w:val="0"/>
        <w:autoSpaceDN w:val="0"/>
        <w:spacing w:before="196"/>
        <w:ind w:firstLineChars="500" w:firstLine="1600"/>
        <w:jc w:val="left"/>
        <w:rPr>
          <w:rFonts w:ascii="宋体" w:hAnsi="宋体" w:cs="宋体"/>
          <w:sz w:val="32"/>
          <w:szCs w:val="24"/>
        </w:rPr>
      </w:pPr>
    </w:p>
    <w:p w14:paraId="3C858E15" w14:textId="77777777" w:rsidR="00C7537A" w:rsidRDefault="00493E59">
      <w:pPr>
        <w:autoSpaceDE w:val="0"/>
        <w:autoSpaceDN w:val="0"/>
        <w:spacing w:before="196"/>
        <w:ind w:firstLineChars="500" w:firstLine="1600"/>
        <w:jc w:val="left"/>
        <w:rPr>
          <w:rFonts w:ascii="宋体" w:hAnsi="宋体" w:cs="宋体"/>
          <w:sz w:val="32"/>
          <w:szCs w:val="24"/>
        </w:rPr>
      </w:pPr>
      <w:r>
        <w:rPr>
          <w:rFonts w:ascii="宋体" w:hAnsi="宋体" w:cs="宋体" w:hint="eastAsia"/>
          <w:sz w:val="32"/>
          <w:szCs w:val="24"/>
        </w:rPr>
        <w:t>拟建博士</w:t>
      </w:r>
      <w:proofErr w:type="gramStart"/>
      <w:r>
        <w:rPr>
          <w:rFonts w:ascii="宋体" w:hAnsi="宋体" w:cs="宋体" w:hint="eastAsia"/>
          <w:sz w:val="32"/>
          <w:szCs w:val="24"/>
        </w:rPr>
        <w:t>点专业</w:t>
      </w:r>
      <w:proofErr w:type="gramEnd"/>
      <w:r>
        <w:rPr>
          <w:rFonts w:ascii="宋体" w:hAnsi="宋体" w:cs="宋体" w:hint="eastAsia"/>
          <w:sz w:val="32"/>
          <w:szCs w:val="24"/>
        </w:rPr>
        <w:t>学位类别：</w:t>
      </w:r>
    </w:p>
    <w:p w14:paraId="6AA89ADC" w14:textId="77777777" w:rsidR="00C7537A" w:rsidRDefault="00C7537A">
      <w:pPr>
        <w:autoSpaceDE w:val="0"/>
        <w:autoSpaceDN w:val="0"/>
        <w:rPr>
          <w:rFonts w:ascii="宋体" w:hAnsi="宋体" w:cs="宋体"/>
          <w:szCs w:val="20"/>
        </w:rPr>
      </w:pPr>
    </w:p>
    <w:p w14:paraId="6149E4F4" w14:textId="77777777" w:rsidR="00C7537A" w:rsidRDefault="00493E59">
      <w:pPr>
        <w:autoSpaceDE w:val="0"/>
        <w:autoSpaceDN w:val="0"/>
        <w:ind w:firstLineChars="500" w:firstLine="1600"/>
        <w:rPr>
          <w:rFonts w:ascii="宋体" w:hAnsi="宋体" w:cs="宋体"/>
          <w:szCs w:val="20"/>
        </w:rPr>
      </w:pPr>
      <w:r>
        <w:rPr>
          <w:rFonts w:ascii="宋体" w:hAnsi="宋体" w:cs="宋体" w:hint="eastAsia"/>
          <w:sz w:val="32"/>
          <w:szCs w:val="24"/>
        </w:rPr>
        <w:t>依托一级学科：</w:t>
      </w:r>
    </w:p>
    <w:p w14:paraId="6AE14838" w14:textId="77777777" w:rsidR="00C7537A" w:rsidRDefault="00493E59">
      <w:pPr>
        <w:autoSpaceDE w:val="0"/>
        <w:autoSpaceDN w:val="0"/>
        <w:spacing w:before="196"/>
        <w:ind w:firstLineChars="500" w:firstLine="1600"/>
        <w:jc w:val="left"/>
        <w:rPr>
          <w:rFonts w:ascii="宋体" w:hAnsi="宋体" w:cs="宋体"/>
          <w:sz w:val="32"/>
          <w:szCs w:val="24"/>
        </w:rPr>
      </w:pPr>
      <w:r>
        <w:rPr>
          <w:rFonts w:ascii="宋体" w:hAnsi="宋体" w:cs="宋体" w:hint="eastAsia"/>
          <w:sz w:val="32"/>
          <w:szCs w:val="24"/>
        </w:rPr>
        <w:t>牵头学院（盖章）：</w:t>
      </w:r>
    </w:p>
    <w:p w14:paraId="5F9C758B" w14:textId="77777777" w:rsidR="00C7537A" w:rsidRDefault="00C7537A">
      <w:pPr>
        <w:autoSpaceDE w:val="0"/>
        <w:autoSpaceDN w:val="0"/>
        <w:snapToGrid w:val="0"/>
        <w:spacing w:line="300" w:lineRule="auto"/>
        <w:ind w:firstLine="480"/>
        <w:jc w:val="center"/>
        <w:rPr>
          <w:rFonts w:ascii="楷体" w:eastAsia="楷体" w:hAnsi="楷体" w:cs="楷体"/>
          <w:sz w:val="40"/>
          <w:szCs w:val="40"/>
        </w:rPr>
      </w:pPr>
    </w:p>
    <w:p w14:paraId="1056303D" w14:textId="77777777" w:rsidR="00C7537A" w:rsidRDefault="00C7537A">
      <w:pPr>
        <w:autoSpaceDE w:val="0"/>
        <w:autoSpaceDN w:val="0"/>
        <w:snapToGrid w:val="0"/>
        <w:spacing w:line="300" w:lineRule="auto"/>
        <w:ind w:firstLine="480"/>
        <w:jc w:val="center"/>
        <w:rPr>
          <w:rFonts w:ascii="楷体" w:eastAsia="楷体" w:hAnsi="楷体" w:cs="楷体"/>
          <w:sz w:val="40"/>
          <w:szCs w:val="40"/>
        </w:rPr>
      </w:pPr>
    </w:p>
    <w:p w14:paraId="5585465C" w14:textId="77777777" w:rsidR="00C7537A" w:rsidRDefault="00C7537A">
      <w:pPr>
        <w:autoSpaceDE w:val="0"/>
        <w:autoSpaceDN w:val="0"/>
        <w:snapToGrid w:val="0"/>
        <w:spacing w:line="300" w:lineRule="auto"/>
        <w:ind w:firstLine="480"/>
        <w:jc w:val="center"/>
        <w:rPr>
          <w:rFonts w:ascii="楷体" w:eastAsia="楷体" w:hAnsi="楷体" w:cs="楷体"/>
          <w:sz w:val="40"/>
          <w:szCs w:val="40"/>
        </w:rPr>
      </w:pPr>
    </w:p>
    <w:p w14:paraId="74E92C15" w14:textId="77777777" w:rsidR="00C7537A" w:rsidRDefault="00C7537A">
      <w:pPr>
        <w:autoSpaceDE w:val="0"/>
        <w:autoSpaceDN w:val="0"/>
        <w:snapToGrid w:val="0"/>
        <w:spacing w:line="300" w:lineRule="auto"/>
        <w:ind w:firstLine="480"/>
        <w:jc w:val="center"/>
        <w:rPr>
          <w:rFonts w:ascii="楷体" w:eastAsia="楷体" w:hAnsi="楷体" w:cs="楷体"/>
          <w:sz w:val="40"/>
          <w:szCs w:val="40"/>
        </w:rPr>
      </w:pPr>
    </w:p>
    <w:p w14:paraId="304D1AB7" w14:textId="54A2047F" w:rsidR="00C7537A" w:rsidRDefault="00C7537A">
      <w:pPr>
        <w:autoSpaceDE w:val="0"/>
        <w:autoSpaceDN w:val="0"/>
        <w:snapToGrid w:val="0"/>
        <w:spacing w:line="300" w:lineRule="auto"/>
        <w:ind w:firstLine="480"/>
        <w:jc w:val="center"/>
        <w:rPr>
          <w:rFonts w:ascii="楷体" w:eastAsia="楷体" w:hAnsi="楷体" w:cs="楷体"/>
          <w:sz w:val="40"/>
          <w:szCs w:val="40"/>
        </w:rPr>
      </w:pPr>
    </w:p>
    <w:p w14:paraId="0C15751E" w14:textId="77777777" w:rsidR="00182E3B" w:rsidRPr="00182E3B" w:rsidRDefault="00182E3B">
      <w:pPr>
        <w:autoSpaceDE w:val="0"/>
        <w:autoSpaceDN w:val="0"/>
        <w:snapToGrid w:val="0"/>
        <w:spacing w:line="300" w:lineRule="auto"/>
        <w:ind w:firstLine="480"/>
        <w:jc w:val="center"/>
        <w:rPr>
          <w:rFonts w:ascii="楷体" w:eastAsia="楷体" w:hAnsi="楷体" w:cs="楷体" w:hint="eastAsia"/>
          <w:sz w:val="40"/>
          <w:szCs w:val="40"/>
        </w:rPr>
      </w:pPr>
    </w:p>
    <w:p w14:paraId="1906A657" w14:textId="77777777" w:rsidR="00C7537A" w:rsidRDefault="00493E59" w:rsidP="009D2011">
      <w:pPr>
        <w:autoSpaceDE w:val="0"/>
        <w:autoSpaceDN w:val="0"/>
        <w:spacing w:before="196"/>
        <w:jc w:val="center"/>
        <w:rPr>
          <w:rFonts w:ascii="宋体" w:hAnsi="宋体" w:cs="宋体"/>
          <w:sz w:val="32"/>
          <w:szCs w:val="24"/>
        </w:rPr>
      </w:pPr>
      <w:r>
        <w:rPr>
          <w:rFonts w:ascii="宋体" w:hAnsi="宋体" w:cs="宋体" w:hint="eastAsia"/>
          <w:sz w:val="32"/>
          <w:szCs w:val="24"/>
        </w:rPr>
        <w:t>发展规划与学科建设处 制表</w:t>
      </w:r>
    </w:p>
    <w:p w14:paraId="2F281280" w14:textId="77777777" w:rsidR="00C7537A" w:rsidRDefault="00C7537A" w:rsidP="009D2011">
      <w:pPr>
        <w:autoSpaceDE w:val="0"/>
        <w:autoSpaceDN w:val="0"/>
        <w:spacing w:before="3"/>
        <w:jc w:val="center"/>
        <w:rPr>
          <w:rFonts w:ascii="宋体" w:hAnsi="宋体" w:cs="宋体"/>
          <w:sz w:val="19"/>
          <w:szCs w:val="18"/>
        </w:rPr>
      </w:pPr>
    </w:p>
    <w:p w14:paraId="2F5A8980" w14:textId="485C54E1" w:rsidR="00C7537A" w:rsidRDefault="009D2011" w:rsidP="009D2011">
      <w:pPr>
        <w:tabs>
          <w:tab w:val="left" w:pos="4952"/>
          <w:tab w:val="left" w:pos="5751"/>
        </w:tabs>
        <w:autoSpaceDE w:val="0"/>
        <w:autoSpaceDN w:val="0"/>
        <w:spacing w:before="54" w:line="364" w:lineRule="auto"/>
        <w:ind w:right="3211"/>
        <w:jc w:val="center"/>
        <w:rPr>
          <w:rFonts w:ascii="楷体" w:eastAsia="楷体" w:hAnsi="楷体" w:cs="楷体"/>
          <w:sz w:val="40"/>
          <w:szCs w:val="40"/>
        </w:rPr>
      </w:pPr>
      <w:r>
        <w:rPr>
          <w:rFonts w:ascii="宋体" w:hAnsi="宋体" w:cs="宋体"/>
          <w:sz w:val="32"/>
        </w:rPr>
        <w:t xml:space="preserve">                     </w:t>
      </w:r>
      <w:r w:rsidR="00493E59">
        <w:rPr>
          <w:rFonts w:ascii="宋体" w:hAnsi="宋体" w:cs="宋体" w:hint="eastAsia"/>
          <w:sz w:val="32"/>
        </w:rPr>
        <w:t>2023</w:t>
      </w:r>
      <w:r w:rsidR="00182E3B">
        <w:rPr>
          <w:rFonts w:ascii="宋体" w:hAnsi="宋体" w:cs="宋体"/>
          <w:sz w:val="32"/>
        </w:rPr>
        <w:t xml:space="preserve"> </w:t>
      </w:r>
      <w:r w:rsidR="00493E59">
        <w:rPr>
          <w:rFonts w:ascii="宋体" w:hAnsi="宋体" w:cs="宋体"/>
          <w:sz w:val="32"/>
        </w:rPr>
        <w:t>年</w:t>
      </w:r>
      <w:r w:rsidR="00493E59">
        <w:rPr>
          <w:rFonts w:ascii="宋体" w:hAnsi="宋体" w:cs="宋体" w:hint="eastAsia"/>
          <w:sz w:val="32"/>
        </w:rPr>
        <w:t>8</w:t>
      </w:r>
      <w:r w:rsidR="00182E3B">
        <w:rPr>
          <w:rFonts w:ascii="宋体" w:hAnsi="宋体" w:cs="宋体"/>
          <w:sz w:val="32"/>
        </w:rPr>
        <w:t xml:space="preserve"> </w:t>
      </w:r>
      <w:r w:rsidR="00493E59">
        <w:rPr>
          <w:rFonts w:ascii="宋体" w:hAnsi="宋体" w:cs="宋体"/>
          <w:sz w:val="32"/>
        </w:rPr>
        <w:t>月</w:t>
      </w:r>
      <w:r w:rsidR="00493E59">
        <w:rPr>
          <w:rFonts w:ascii="宋体" w:hAnsi="宋体" w:cs="宋体" w:hint="eastAsia"/>
          <w:sz w:val="32"/>
        </w:rPr>
        <w:t xml:space="preserve"> 日</w:t>
      </w:r>
      <w:r w:rsidR="003557BA">
        <w:rPr>
          <w:rFonts w:ascii="宋体" w:hAnsi="宋体" w:cs="宋体" w:hint="eastAsia"/>
          <w:sz w:val="32"/>
        </w:rPr>
        <w:t xml:space="preserve"> </w:t>
      </w:r>
      <w:bookmarkStart w:id="0" w:name="_GoBack"/>
      <w:bookmarkEnd w:id="0"/>
      <w:r w:rsidR="00493E59">
        <w:rPr>
          <w:rFonts w:ascii="宋体" w:hAnsi="宋体" w:cs="宋体"/>
          <w:sz w:val="32"/>
        </w:rPr>
        <w:t>填</w:t>
      </w:r>
    </w:p>
    <w:p w14:paraId="3F59B48A" w14:textId="77777777" w:rsidR="00C7537A" w:rsidRDefault="00493E59">
      <w:pPr>
        <w:rPr>
          <w:rFonts w:eastAsia="黑体" w:cs="宋体"/>
          <w:sz w:val="32"/>
          <w:szCs w:val="32"/>
        </w:rPr>
      </w:pPr>
      <w:r>
        <w:rPr>
          <w:rFonts w:eastAsia="黑体" w:cs="宋体" w:hint="eastAsia"/>
          <w:sz w:val="32"/>
          <w:szCs w:val="32"/>
        </w:rPr>
        <w:br w:type="page"/>
      </w:r>
    </w:p>
    <w:p w14:paraId="6F6FDF15" w14:textId="77777777" w:rsidR="00C7537A" w:rsidRDefault="00493E59">
      <w:pPr>
        <w:autoSpaceDE w:val="0"/>
        <w:autoSpaceDN w:val="0"/>
        <w:spacing w:line="600" w:lineRule="exact"/>
        <w:ind w:firstLineChars="200" w:firstLine="640"/>
        <w:rPr>
          <w:rFonts w:eastAsia="黑体" w:cs="宋体"/>
          <w:sz w:val="32"/>
          <w:szCs w:val="32"/>
        </w:rPr>
      </w:pPr>
      <w:r>
        <w:rPr>
          <w:rFonts w:eastAsia="黑体" w:cs="宋体" w:hint="eastAsia"/>
          <w:sz w:val="32"/>
          <w:szCs w:val="32"/>
        </w:rPr>
        <w:lastRenderedPageBreak/>
        <w:t>一、建设基础（</w:t>
      </w:r>
      <w:r>
        <w:rPr>
          <w:rFonts w:eastAsia="黑体" w:cs="宋体" w:hint="eastAsia"/>
          <w:sz w:val="32"/>
          <w:szCs w:val="32"/>
        </w:rPr>
        <w:t>500</w:t>
      </w:r>
      <w:r>
        <w:rPr>
          <w:rFonts w:eastAsia="黑体" w:cs="宋体" w:hint="eastAsia"/>
          <w:sz w:val="32"/>
          <w:szCs w:val="32"/>
        </w:rPr>
        <w:t>字以内）</w:t>
      </w:r>
    </w:p>
    <w:p w14:paraId="31CE1760" w14:textId="77777777" w:rsidR="00C7537A" w:rsidRDefault="00493E59">
      <w:pPr>
        <w:tabs>
          <w:tab w:val="left" w:pos="6835"/>
        </w:tabs>
        <w:autoSpaceDE w:val="0"/>
        <w:autoSpaceDN w:val="0"/>
        <w:spacing w:line="600" w:lineRule="exact"/>
        <w:ind w:firstLineChars="200" w:firstLine="640"/>
        <w:jc w:val="left"/>
        <w:rPr>
          <w:rFonts w:eastAsia="仿宋_GB2312" w:cs="宋体"/>
          <w:sz w:val="32"/>
        </w:rPr>
      </w:pPr>
      <w:r>
        <w:rPr>
          <w:rFonts w:eastAsia="仿宋_GB2312" w:cs="宋体" w:hint="eastAsia"/>
          <w:sz w:val="32"/>
        </w:rPr>
        <w:t>简要描述申报学科优势特色、重大成就、国际影响、发展潜力以及面临的机遇挑战等。</w:t>
      </w:r>
      <w:r>
        <w:rPr>
          <w:rFonts w:eastAsia="仿宋_GB2312" w:cs="宋体" w:hint="eastAsia"/>
          <w:sz w:val="32"/>
        </w:rPr>
        <w:t xml:space="preserve"> </w:t>
      </w:r>
    </w:p>
    <w:p w14:paraId="4A638355" w14:textId="77777777" w:rsidR="00C7537A" w:rsidRDefault="00493E59">
      <w:pPr>
        <w:autoSpaceDE w:val="0"/>
        <w:autoSpaceDN w:val="0"/>
        <w:spacing w:line="600" w:lineRule="exact"/>
        <w:ind w:firstLineChars="200" w:firstLine="640"/>
        <w:rPr>
          <w:rFonts w:eastAsia="黑体" w:cs="宋体"/>
          <w:sz w:val="32"/>
          <w:szCs w:val="32"/>
        </w:rPr>
      </w:pPr>
      <w:r>
        <w:rPr>
          <w:rFonts w:eastAsia="黑体" w:cs="宋体" w:hint="eastAsia"/>
          <w:sz w:val="32"/>
          <w:szCs w:val="32"/>
        </w:rPr>
        <w:t>二、建设目标（</w:t>
      </w:r>
      <w:r>
        <w:rPr>
          <w:rFonts w:eastAsia="黑体" w:cs="宋体" w:hint="eastAsia"/>
          <w:sz w:val="32"/>
          <w:szCs w:val="32"/>
        </w:rPr>
        <w:t>300</w:t>
      </w:r>
      <w:r>
        <w:rPr>
          <w:rFonts w:eastAsia="黑体" w:cs="宋体" w:hint="eastAsia"/>
          <w:sz w:val="32"/>
          <w:szCs w:val="32"/>
        </w:rPr>
        <w:t>字以内）</w:t>
      </w:r>
    </w:p>
    <w:p w14:paraId="66B23C54" w14:textId="77777777" w:rsidR="00C7537A" w:rsidRDefault="00493E59">
      <w:pPr>
        <w:autoSpaceDE w:val="0"/>
        <w:autoSpaceDN w:val="0"/>
        <w:spacing w:line="600" w:lineRule="exact"/>
        <w:ind w:firstLineChars="200" w:firstLine="640"/>
        <w:rPr>
          <w:rFonts w:eastAsia="仿宋_GB2312" w:cs="宋体"/>
          <w:sz w:val="32"/>
        </w:rPr>
      </w:pPr>
      <w:r>
        <w:rPr>
          <w:rFonts w:eastAsia="仿宋_GB2312" w:cs="宋体" w:hint="eastAsia"/>
          <w:sz w:val="32"/>
        </w:rPr>
        <w:t>建设期末，申报学科在整体实力、学科水平、社会贡献、国际影响等方面的预期成效</w:t>
      </w:r>
      <w:r>
        <w:rPr>
          <w:rFonts w:eastAsia="仿宋_GB2312" w:cs="宋体" w:hint="eastAsia"/>
          <w:sz w:val="32"/>
          <w:szCs w:val="32"/>
        </w:rPr>
        <w:t>，以定量、定性相结合进行描述。</w:t>
      </w:r>
    </w:p>
    <w:p w14:paraId="5EC1444C" w14:textId="77777777" w:rsidR="00C7537A" w:rsidRDefault="00493E59">
      <w:pPr>
        <w:autoSpaceDE w:val="0"/>
        <w:autoSpaceDN w:val="0"/>
        <w:spacing w:line="600" w:lineRule="exact"/>
        <w:ind w:firstLineChars="200" w:firstLine="640"/>
        <w:rPr>
          <w:rFonts w:eastAsia="黑体" w:cs="宋体"/>
          <w:sz w:val="32"/>
          <w:szCs w:val="32"/>
        </w:rPr>
      </w:pPr>
      <w:r>
        <w:rPr>
          <w:rFonts w:eastAsia="黑体" w:cs="宋体" w:hint="eastAsia"/>
          <w:sz w:val="32"/>
          <w:szCs w:val="32"/>
        </w:rPr>
        <w:t>三、建设口径（</w:t>
      </w:r>
      <w:r>
        <w:rPr>
          <w:rFonts w:eastAsia="黑体" w:cs="宋体" w:hint="eastAsia"/>
          <w:sz w:val="32"/>
          <w:szCs w:val="32"/>
        </w:rPr>
        <w:t>500</w:t>
      </w:r>
      <w:r>
        <w:rPr>
          <w:rFonts w:eastAsia="黑体" w:cs="宋体" w:hint="eastAsia"/>
          <w:sz w:val="32"/>
          <w:szCs w:val="32"/>
        </w:rPr>
        <w:t>字以内）</w:t>
      </w:r>
    </w:p>
    <w:p w14:paraId="3765F306" w14:textId="77777777" w:rsidR="00C7537A" w:rsidRDefault="00493E59">
      <w:pPr>
        <w:autoSpaceDE w:val="0"/>
        <w:autoSpaceDN w:val="0"/>
        <w:spacing w:line="600" w:lineRule="exact"/>
        <w:ind w:firstLineChars="200" w:firstLine="640"/>
        <w:rPr>
          <w:rFonts w:eastAsia="仿宋_GB2312" w:cs="宋体"/>
          <w:sz w:val="32"/>
        </w:rPr>
      </w:pPr>
      <w:r>
        <w:rPr>
          <w:rFonts w:eastAsia="仿宋_GB2312" w:cs="宋体" w:hint="eastAsia"/>
          <w:sz w:val="32"/>
        </w:rPr>
        <w:t>可瞄准国家重大、地方经济社会发展和产业科技前沿关键领域，以申报学科为主，自主确定建设口径。</w:t>
      </w:r>
    </w:p>
    <w:p w14:paraId="5D28F7BB" w14:textId="77777777" w:rsidR="00C7537A" w:rsidRDefault="00493E59">
      <w:pPr>
        <w:autoSpaceDE w:val="0"/>
        <w:autoSpaceDN w:val="0"/>
        <w:spacing w:line="600" w:lineRule="exact"/>
        <w:ind w:firstLineChars="200" w:firstLine="640"/>
        <w:rPr>
          <w:rFonts w:eastAsia="黑体" w:cs="宋体"/>
          <w:sz w:val="32"/>
          <w:szCs w:val="32"/>
        </w:rPr>
      </w:pPr>
      <w:r>
        <w:rPr>
          <w:rFonts w:eastAsia="黑体" w:cs="宋体" w:hint="eastAsia"/>
          <w:sz w:val="32"/>
          <w:szCs w:val="32"/>
        </w:rPr>
        <w:t>四、建设任务（</w:t>
      </w:r>
      <w:r>
        <w:rPr>
          <w:rFonts w:eastAsia="黑体" w:cs="宋体" w:hint="eastAsia"/>
          <w:sz w:val="32"/>
          <w:szCs w:val="32"/>
        </w:rPr>
        <w:t>2500</w:t>
      </w:r>
      <w:r>
        <w:rPr>
          <w:rFonts w:eastAsia="黑体" w:cs="宋体" w:hint="eastAsia"/>
          <w:sz w:val="32"/>
          <w:szCs w:val="32"/>
        </w:rPr>
        <w:t>字以内）</w:t>
      </w:r>
    </w:p>
    <w:p w14:paraId="07B4B6E0" w14:textId="77777777" w:rsidR="00C7537A" w:rsidRDefault="00493E59">
      <w:pPr>
        <w:autoSpaceDE w:val="0"/>
        <w:autoSpaceDN w:val="0"/>
        <w:spacing w:line="600" w:lineRule="exact"/>
        <w:ind w:firstLineChars="200" w:firstLine="640"/>
        <w:rPr>
          <w:rFonts w:eastAsia="黑体" w:cs="宋体"/>
          <w:sz w:val="32"/>
          <w:szCs w:val="32"/>
        </w:rPr>
      </w:pPr>
      <w:r>
        <w:rPr>
          <w:rFonts w:eastAsia="仿宋_GB2312" w:cs="宋体" w:hint="eastAsia"/>
          <w:sz w:val="32"/>
        </w:rPr>
        <w:t>说明申报学科凝练的领域、方向，在人才培养、科学研究、师资队伍、社会服务、文化传承创新、国际交流合作等方面的建设任务，以及采取的具体举措和进度安排等。</w:t>
      </w:r>
    </w:p>
    <w:p w14:paraId="3AD85F1B" w14:textId="77777777" w:rsidR="00C7537A" w:rsidRDefault="00493E59">
      <w:pPr>
        <w:autoSpaceDE w:val="0"/>
        <w:autoSpaceDN w:val="0"/>
        <w:spacing w:line="600" w:lineRule="exact"/>
        <w:ind w:firstLineChars="200" w:firstLine="640"/>
        <w:rPr>
          <w:rFonts w:eastAsia="黑体" w:cs="宋体"/>
          <w:sz w:val="32"/>
          <w:szCs w:val="32"/>
        </w:rPr>
      </w:pPr>
      <w:r>
        <w:rPr>
          <w:rFonts w:eastAsia="黑体" w:cs="宋体" w:hint="eastAsia"/>
          <w:sz w:val="32"/>
          <w:szCs w:val="32"/>
        </w:rPr>
        <w:t>五、组织保障（</w:t>
      </w:r>
      <w:r>
        <w:rPr>
          <w:rFonts w:eastAsia="黑体" w:cs="宋体" w:hint="eastAsia"/>
          <w:sz w:val="32"/>
          <w:szCs w:val="32"/>
        </w:rPr>
        <w:t>500</w:t>
      </w:r>
      <w:r>
        <w:rPr>
          <w:rFonts w:eastAsia="黑体" w:cs="宋体" w:hint="eastAsia"/>
          <w:sz w:val="32"/>
          <w:szCs w:val="32"/>
        </w:rPr>
        <w:t>字以内）</w:t>
      </w:r>
    </w:p>
    <w:p w14:paraId="19C55D56" w14:textId="77777777" w:rsidR="00C7537A" w:rsidRDefault="00493E59">
      <w:pPr>
        <w:autoSpaceDE w:val="0"/>
        <w:autoSpaceDN w:val="0"/>
        <w:spacing w:line="600" w:lineRule="exact"/>
        <w:ind w:firstLineChars="200" w:firstLine="640"/>
        <w:rPr>
          <w:rFonts w:eastAsia="黑体" w:cs="宋体"/>
          <w:sz w:val="32"/>
          <w:szCs w:val="32"/>
        </w:rPr>
      </w:pPr>
      <w:r>
        <w:rPr>
          <w:rFonts w:eastAsia="黑体" w:cs="宋体" w:hint="eastAsia"/>
          <w:sz w:val="32"/>
          <w:szCs w:val="32"/>
        </w:rPr>
        <w:t>六、</w:t>
      </w:r>
      <w:proofErr w:type="gramStart"/>
      <w:r>
        <w:rPr>
          <w:rFonts w:eastAsia="黑体" w:cs="宋体" w:hint="eastAsia"/>
          <w:sz w:val="32"/>
          <w:szCs w:val="32"/>
        </w:rPr>
        <w:t>任务台</w:t>
      </w:r>
      <w:proofErr w:type="gramEnd"/>
      <w:r>
        <w:rPr>
          <w:rFonts w:eastAsia="黑体" w:cs="宋体" w:hint="eastAsia"/>
          <w:sz w:val="32"/>
          <w:szCs w:val="32"/>
        </w:rPr>
        <w:t>账</w:t>
      </w:r>
    </w:p>
    <w:tbl>
      <w:tblPr>
        <w:tblW w:w="4872" w:type="pct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5"/>
        <w:gridCol w:w="5959"/>
      </w:tblGrid>
      <w:tr w:rsidR="00C7537A" w14:paraId="2798A83A" w14:textId="77777777">
        <w:trPr>
          <w:trHeight w:val="539"/>
        </w:trPr>
        <w:tc>
          <w:tcPr>
            <w:tcW w:w="1777" w:type="pct"/>
            <w:vAlign w:val="center"/>
          </w:tcPr>
          <w:p w14:paraId="439A6D81" w14:textId="77777777" w:rsidR="00C7537A" w:rsidRDefault="00493E59">
            <w:pPr>
              <w:autoSpaceDE w:val="0"/>
              <w:autoSpaceDN w:val="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bidi="ar"/>
              </w:rPr>
              <w:t>类型</w:t>
            </w:r>
          </w:p>
        </w:tc>
        <w:tc>
          <w:tcPr>
            <w:tcW w:w="3222" w:type="pct"/>
            <w:vAlign w:val="center"/>
          </w:tcPr>
          <w:p w14:paraId="1667CFB9" w14:textId="77777777" w:rsidR="00C7537A" w:rsidRDefault="00493E59">
            <w:pPr>
              <w:autoSpaceDE w:val="0"/>
              <w:autoSpaceDN w:val="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bidi="ar"/>
              </w:rPr>
              <w:t>具体任务</w:t>
            </w:r>
          </w:p>
        </w:tc>
      </w:tr>
      <w:tr w:rsidR="00C7537A" w14:paraId="7E3748FE" w14:textId="77777777">
        <w:trPr>
          <w:trHeight w:val="539"/>
        </w:trPr>
        <w:tc>
          <w:tcPr>
            <w:tcW w:w="1777" w:type="pct"/>
            <w:vAlign w:val="center"/>
          </w:tcPr>
          <w:p w14:paraId="267A7F81" w14:textId="77777777" w:rsidR="00C7537A" w:rsidRDefault="00493E59">
            <w:pPr>
              <w:autoSpaceDE w:val="0"/>
              <w:autoSpaceDN w:val="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bidi="ar"/>
              </w:rPr>
              <w:t>研究生人才培养</w:t>
            </w:r>
          </w:p>
        </w:tc>
        <w:tc>
          <w:tcPr>
            <w:tcW w:w="3222" w:type="pct"/>
            <w:vAlign w:val="center"/>
          </w:tcPr>
          <w:p w14:paraId="447A47D0" w14:textId="77777777" w:rsidR="00C7537A" w:rsidRDefault="00493E59">
            <w:pPr>
              <w:autoSpaceDE w:val="0"/>
              <w:autoSpaceDN w:val="0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bidi="ar"/>
              </w:rPr>
              <w:t>1.</w:t>
            </w:r>
          </w:p>
          <w:p w14:paraId="2221C923" w14:textId="77777777" w:rsidR="00C7537A" w:rsidRDefault="00493E59">
            <w:pPr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2.</w:t>
            </w:r>
          </w:p>
          <w:p w14:paraId="052DFDA3" w14:textId="77777777" w:rsidR="00C7537A" w:rsidRDefault="00493E59">
            <w:pPr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3.</w:t>
            </w:r>
          </w:p>
          <w:p w14:paraId="5068195A" w14:textId="77777777" w:rsidR="00C7537A" w:rsidRDefault="00493E59">
            <w:pPr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4.</w:t>
            </w:r>
          </w:p>
          <w:p w14:paraId="44A161F2" w14:textId="77777777" w:rsidR="00C7537A" w:rsidRDefault="00493E59">
            <w:pPr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....</w:t>
            </w:r>
          </w:p>
        </w:tc>
      </w:tr>
      <w:tr w:rsidR="00C7537A" w14:paraId="35A69D2A" w14:textId="77777777">
        <w:trPr>
          <w:trHeight w:val="1493"/>
        </w:trPr>
        <w:tc>
          <w:tcPr>
            <w:tcW w:w="1777" w:type="pct"/>
          </w:tcPr>
          <w:p w14:paraId="29F82E70" w14:textId="77777777" w:rsidR="00C7537A" w:rsidRDefault="00C7537A">
            <w:pPr>
              <w:autoSpaceDE w:val="0"/>
              <w:autoSpaceDN w:val="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bidi="ar"/>
              </w:rPr>
            </w:pPr>
          </w:p>
          <w:p w14:paraId="311A4366" w14:textId="77777777" w:rsidR="00C7537A" w:rsidRDefault="00C7537A">
            <w:pPr>
              <w:autoSpaceDE w:val="0"/>
              <w:autoSpaceDN w:val="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bidi="ar"/>
              </w:rPr>
            </w:pPr>
          </w:p>
          <w:p w14:paraId="5798692F" w14:textId="77777777" w:rsidR="00C7537A" w:rsidRDefault="00493E59">
            <w:pPr>
              <w:autoSpaceDE w:val="0"/>
              <w:autoSpaceDN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bidi="ar"/>
              </w:rPr>
              <w:t>师资队伍建设</w:t>
            </w:r>
          </w:p>
        </w:tc>
        <w:tc>
          <w:tcPr>
            <w:tcW w:w="3222" w:type="pct"/>
          </w:tcPr>
          <w:p w14:paraId="0D0814B5" w14:textId="77777777" w:rsidR="00C7537A" w:rsidRDefault="00493E59">
            <w:pPr>
              <w:autoSpaceDE w:val="0"/>
              <w:autoSpaceDN w:val="0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bidi="ar"/>
              </w:rPr>
              <w:t>1.</w:t>
            </w:r>
          </w:p>
          <w:p w14:paraId="0A0F150F" w14:textId="77777777" w:rsidR="00C7537A" w:rsidRDefault="00493E59">
            <w:pPr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2.</w:t>
            </w:r>
          </w:p>
          <w:p w14:paraId="7FA7A7DA" w14:textId="77777777" w:rsidR="00C7537A" w:rsidRDefault="00493E59">
            <w:pPr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3.</w:t>
            </w:r>
          </w:p>
          <w:p w14:paraId="5DDF5A5E" w14:textId="77777777" w:rsidR="00C7537A" w:rsidRDefault="00493E59">
            <w:pPr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4.</w:t>
            </w:r>
          </w:p>
          <w:p w14:paraId="5C9AB1DF" w14:textId="77777777" w:rsidR="00C7537A" w:rsidRDefault="00493E59">
            <w:pPr>
              <w:autoSpaceDE w:val="0"/>
              <w:autoSpaceDN w:val="0"/>
              <w:snapToGrid w:val="0"/>
              <w:spacing w:line="300" w:lineRule="auto"/>
              <w:rPr>
                <w:rFonts w:ascii="仿宋" w:eastAsia="仿宋" w:hAnsi="仿宋" w:cs="仿宋"/>
                <w:sz w:val="28"/>
                <w:szCs w:val="28"/>
                <w:lang w:eastAsia="en-US" w:bidi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en-US"/>
              </w:rPr>
              <w:t>....</w:t>
            </w:r>
          </w:p>
        </w:tc>
      </w:tr>
      <w:tr w:rsidR="00C7537A" w14:paraId="1EB863E4" w14:textId="77777777">
        <w:trPr>
          <w:trHeight w:val="505"/>
        </w:trPr>
        <w:tc>
          <w:tcPr>
            <w:tcW w:w="1777" w:type="pct"/>
          </w:tcPr>
          <w:p w14:paraId="53E83657" w14:textId="77777777" w:rsidR="00C7537A" w:rsidRDefault="00C7537A">
            <w:pPr>
              <w:autoSpaceDE w:val="0"/>
              <w:autoSpaceDN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8"/>
                <w:szCs w:val="28"/>
                <w:lang w:bidi="en-US"/>
              </w:rPr>
            </w:pPr>
          </w:p>
          <w:p w14:paraId="0E797888" w14:textId="77777777" w:rsidR="00C7537A" w:rsidRDefault="00493E59">
            <w:pPr>
              <w:autoSpaceDE w:val="0"/>
              <w:autoSpaceDN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en-US"/>
              </w:rPr>
              <w:t>科学研究</w:t>
            </w:r>
          </w:p>
        </w:tc>
        <w:tc>
          <w:tcPr>
            <w:tcW w:w="3222" w:type="pct"/>
          </w:tcPr>
          <w:p w14:paraId="6511B379" w14:textId="77777777" w:rsidR="00C7537A" w:rsidRDefault="00493E59">
            <w:pPr>
              <w:autoSpaceDE w:val="0"/>
              <w:autoSpaceDN w:val="0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bidi="ar"/>
              </w:rPr>
              <w:t>1.</w:t>
            </w:r>
          </w:p>
          <w:p w14:paraId="731F2064" w14:textId="77777777" w:rsidR="00C7537A" w:rsidRDefault="00493E59">
            <w:pPr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2.</w:t>
            </w:r>
          </w:p>
          <w:p w14:paraId="0C2A8AB3" w14:textId="77777777" w:rsidR="00C7537A" w:rsidRDefault="00493E59">
            <w:pPr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3.</w:t>
            </w:r>
          </w:p>
          <w:p w14:paraId="5717BDEE" w14:textId="77777777" w:rsidR="00C7537A" w:rsidRDefault="00493E59">
            <w:pPr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lastRenderedPageBreak/>
              <w:t>4.</w:t>
            </w:r>
          </w:p>
          <w:p w14:paraId="44DE498C" w14:textId="77777777" w:rsidR="00C7537A" w:rsidRDefault="00493E59">
            <w:pPr>
              <w:autoSpaceDE w:val="0"/>
              <w:autoSpaceDN w:val="0"/>
              <w:snapToGrid w:val="0"/>
              <w:spacing w:line="300" w:lineRule="auto"/>
              <w:rPr>
                <w:rFonts w:ascii="仿宋" w:eastAsia="仿宋" w:hAnsi="仿宋" w:cs="仿宋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en-US"/>
              </w:rPr>
              <w:t>....</w:t>
            </w:r>
          </w:p>
        </w:tc>
      </w:tr>
      <w:tr w:rsidR="00C7537A" w14:paraId="193F4A82" w14:textId="77777777">
        <w:trPr>
          <w:trHeight w:val="447"/>
        </w:trPr>
        <w:tc>
          <w:tcPr>
            <w:tcW w:w="1777" w:type="pct"/>
            <w:vAlign w:val="center"/>
          </w:tcPr>
          <w:p w14:paraId="22DCE81D" w14:textId="77777777" w:rsidR="00C7537A" w:rsidRDefault="00493E59">
            <w:pPr>
              <w:autoSpaceDE w:val="0"/>
              <w:autoSpaceDN w:val="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bidi="ar"/>
              </w:rPr>
              <w:t>国际合作与</w:t>
            </w:r>
          </w:p>
          <w:p w14:paraId="0FC1628D" w14:textId="77777777" w:rsidR="00C7537A" w:rsidRDefault="00493E59">
            <w:pPr>
              <w:autoSpaceDE w:val="0"/>
              <w:autoSpaceDN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bidi="ar"/>
              </w:rPr>
              <w:t>学术交流</w:t>
            </w:r>
          </w:p>
        </w:tc>
        <w:tc>
          <w:tcPr>
            <w:tcW w:w="3222" w:type="pct"/>
          </w:tcPr>
          <w:p w14:paraId="08EE6FAD" w14:textId="77777777" w:rsidR="00C7537A" w:rsidRDefault="00493E59">
            <w:pPr>
              <w:autoSpaceDE w:val="0"/>
              <w:autoSpaceDN w:val="0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bidi="ar"/>
              </w:rPr>
              <w:t>1.</w:t>
            </w:r>
          </w:p>
          <w:p w14:paraId="3E3EF905" w14:textId="77777777" w:rsidR="00C7537A" w:rsidRDefault="00493E59">
            <w:pPr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2.</w:t>
            </w:r>
          </w:p>
          <w:p w14:paraId="10E3FF00" w14:textId="77777777" w:rsidR="00C7537A" w:rsidRDefault="00493E59">
            <w:pPr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3.</w:t>
            </w:r>
          </w:p>
          <w:p w14:paraId="15BA4FBC" w14:textId="77777777" w:rsidR="00C7537A" w:rsidRDefault="00493E59">
            <w:pPr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4.</w:t>
            </w:r>
          </w:p>
          <w:p w14:paraId="2791A3A2" w14:textId="77777777" w:rsidR="00C7537A" w:rsidRDefault="00493E59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en-US"/>
              </w:rPr>
              <w:t>....</w:t>
            </w:r>
          </w:p>
        </w:tc>
      </w:tr>
      <w:tr w:rsidR="00C7537A" w14:paraId="695BAA6D" w14:textId="77777777">
        <w:trPr>
          <w:trHeight w:val="283"/>
        </w:trPr>
        <w:tc>
          <w:tcPr>
            <w:tcW w:w="1777" w:type="pct"/>
          </w:tcPr>
          <w:p w14:paraId="2C1A09BC" w14:textId="77777777" w:rsidR="00C7537A" w:rsidRDefault="00C7537A">
            <w:pPr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bidi="ar"/>
              </w:rPr>
            </w:pPr>
          </w:p>
          <w:p w14:paraId="7DF44716" w14:textId="77777777" w:rsidR="00C7537A" w:rsidRDefault="00C7537A">
            <w:pPr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bidi="ar"/>
              </w:rPr>
            </w:pPr>
          </w:p>
          <w:p w14:paraId="1F58165F" w14:textId="77777777" w:rsidR="00C7537A" w:rsidRDefault="00493E59">
            <w:pPr>
              <w:jc w:val="center"/>
              <w:rPr>
                <w:rFonts w:ascii="仿宋" w:eastAsia="仿宋" w:hAnsi="仿宋" w:cs="仿宋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bidi="ar"/>
              </w:rPr>
              <w:t>社会服务</w:t>
            </w:r>
          </w:p>
        </w:tc>
        <w:tc>
          <w:tcPr>
            <w:tcW w:w="3222" w:type="pct"/>
          </w:tcPr>
          <w:p w14:paraId="115F0C43" w14:textId="77777777" w:rsidR="00C7537A" w:rsidRDefault="00493E59">
            <w:pPr>
              <w:autoSpaceDE w:val="0"/>
              <w:autoSpaceDN w:val="0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bidi="ar"/>
              </w:rPr>
              <w:t>1.</w:t>
            </w:r>
          </w:p>
          <w:p w14:paraId="06662057" w14:textId="77777777" w:rsidR="00C7537A" w:rsidRDefault="00493E59">
            <w:pPr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2.</w:t>
            </w:r>
          </w:p>
          <w:p w14:paraId="16F34D59" w14:textId="77777777" w:rsidR="00C7537A" w:rsidRDefault="00493E59">
            <w:pPr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3.</w:t>
            </w:r>
          </w:p>
          <w:p w14:paraId="0EEB1B76" w14:textId="77777777" w:rsidR="00C7537A" w:rsidRDefault="00493E59">
            <w:pPr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4.</w:t>
            </w:r>
          </w:p>
          <w:p w14:paraId="6C894652" w14:textId="77777777" w:rsidR="00C7537A" w:rsidRDefault="00493E59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en-US"/>
              </w:rPr>
              <w:t>....</w:t>
            </w:r>
          </w:p>
        </w:tc>
      </w:tr>
      <w:tr w:rsidR="00C7537A" w14:paraId="560BB58E" w14:textId="77777777">
        <w:trPr>
          <w:trHeight w:val="201"/>
        </w:trPr>
        <w:tc>
          <w:tcPr>
            <w:tcW w:w="1777" w:type="pct"/>
          </w:tcPr>
          <w:p w14:paraId="7CA61480" w14:textId="77777777" w:rsidR="00C7537A" w:rsidRDefault="00C7537A">
            <w:pPr>
              <w:jc w:val="left"/>
              <w:rPr>
                <w:rFonts w:ascii="仿宋" w:eastAsia="仿宋" w:hAnsi="仿宋" w:cs="仿宋"/>
                <w:sz w:val="28"/>
                <w:szCs w:val="28"/>
                <w:lang w:bidi="en-US"/>
              </w:rPr>
            </w:pPr>
          </w:p>
          <w:p w14:paraId="0A6D6AD7" w14:textId="77777777" w:rsidR="00C7537A" w:rsidRDefault="00C7537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2A862CB" w14:textId="77777777" w:rsidR="00C7537A" w:rsidRDefault="00493E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  <w:tc>
          <w:tcPr>
            <w:tcW w:w="3222" w:type="pct"/>
          </w:tcPr>
          <w:p w14:paraId="30E2D16D" w14:textId="77777777" w:rsidR="00C7537A" w:rsidRDefault="00493E59">
            <w:pPr>
              <w:autoSpaceDE w:val="0"/>
              <w:autoSpaceDN w:val="0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bidi="ar"/>
              </w:rPr>
              <w:t>1.</w:t>
            </w:r>
          </w:p>
          <w:p w14:paraId="0889079C" w14:textId="77777777" w:rsidR="00C7537A" w:rsidRDefault="00493E59">
            <w:pPr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2.</w:t>
            </w:r>
          </w:p>
          <w:p w14:paraId="0BF5AA51" w14:textId="77777777" w:rsidR="00C7537A" w:rsidRDefault="00493E59">
            <w:pPr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3.</w:t>
            </w:r>
          </w:p>
          <w:p w14:paraId="6A939334" w14:textId="77777777" w:rsidR="00C7537A" w:rsidRDefault="00493E59">
            <w:pPr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4.</w:t>
            </w:r>
          </w:p>
          <w:p w14:paraId="3A83316B" w14:textId="77777777" w:rsidR="00C7537A" w:rsidRDefault="00493E59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en-US"/>
              </w:rPr>
              <w:t>....</w:t>
            </w:r>
          </w:p>
        </w:tc>
      </w:tr>
    </w:tbl>
    <w:p w14:paraId="1A40E0B4" w14:textId="77777777" w:rsidR="00C7537A" w:rsidRDefault="00C7537A">
      <w:pPr>
        <w:rPr>
          <w:rFonts w:ascii="仿宋" w:eastAsia="仿宋" w:hAnsi="仿宋" w:cs="仿宋"/>
        </w:rPr>
      </w:pPr>
    </w:p>
    <w:p w14:paraId="131D3125" w14:textId="3D7D3129" w:rsidR="00C7537A" w:rsidRDefault="00C7537A" w:rsidP="00717A33">
      <w:pPr>
        <w:autoSpaceDE w:val="0"/>
        <w:autoSpaceDN w:val="0"/>
        <w:spacing w:line="400" w:lineRule="exact"/>
        <w:jc w:val="left"/>
        <w:rPr>
          <w:rFonts w:ascii="宋体" w:hAnsi="宋体" w:cs="宋体"/>
          <w:sz w:val="22"/>
        </w:rPr>
      </w:pPr>
    </w:p>
    <w:sectPr w:rsidR="00C7537A" w:rsidSect="00717A33">
      <w:headerReference w:type="default" r:id="rId7"/>
      <w:footerReference w:type="default" r:id="rId8"/>
      <w:pgSz w:w="11910" w:h="16840"/>
      <w:pgMar w:top="1280" w:right="1137" w:bottom="993" w:left="1276" w:header="8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BDD81" w14:textId="77777777" w:rsidR="007E16A2" w:rsidRDefault="007E16A2">
      <w:r>
        <w:separator/>
      </w:r>
    </w:p>
  </w:endnote>
  <w:endnote w:type="continuationSeparator" w:id="0">
    <w:p w14:paraId="35544C5D" w14:textId="77777777" w:rsidR="007E16A2" w:rsidRDefault="007E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B91C3" w14:textId="77777777" w:rsidR="00C7537A" w:rsidRDefault="00C753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EA565" w14:textId="77777777" w:rsidR="007E16A2" w:rsidRDefault="007E16A2">
      <w:r>
        <w:separator/>
      </w:r>
    </w:p>
  </w:footnote>
  <w:footnote w:type="continuationSeparator" w:id="0">
    <w:p w14:paraId="2890165B" w14:textId="77777777" w:rsidR="007E16A2" w:rsidRDefault="007E1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1A4AD" w14:textId="77777777" w:rsidR="00C7537A" w:rsidRDefault="00C7537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A3ZGYzMWQzODQ0M2NkYWRlYWI1MWJkNTZmNzEwNzYifQ=="/>
  </w:docVars>
  <w:rsids>
    <w:rsidRoot w:val="00C7537A"/>
    <w:rsid w:val="00182E3B"/>
    <w:rsid w:val="00211533"/>
    <w:rsid w:val="003557BA"/>
    <w:rsid w:val="00456701"/>
    <w:rsid w:val="00493E59"/>
    <w:rsid w:val="00495EA4"/>
    <w:rsid w:val="005457D0"/>
    <w:rsid w:val="007110D0"/>
    <w:rsid w:val="00717A33"/>
    <w:rsid w:val="00734895"/>
    <w:rsid w:val="007D331D"/>
    <w:rsid w:val="007E16A2"/>
    <w:rsid w:val="00916689"/>
    <w:rsid w:val="009D2011"/>
    <w:rsid w:val="00C7537A"/>
    <w:rsid w:val="00EB041A"/>
    <w:rsid w:val="352A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A43B1B"/>
  <w15:docId w15:val="{9E508017-0A79-4AA6-A788-D62C0346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3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D331D"/>
    <w:rPr>
      <w:sz w:val="18"/>
      <w:szCs w:val="18"/>
    </w:rPr>
  </w:style>
  <w:style w:type="paragraph" w:styleId="a5">
    <w:name w:val="footer"/>
    <w:basedOn w:val="a"/>
    <w:link w:val="a6"/>
    <w:rsid w:val="007D3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D33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fjj</dc:creator>
  <cp:lastModifiedBy>颜丽红</cp:lastModifiedBy>
  <cp:revision>9</cp:revision>
  <dcterms:created xsi:type="dcterms:W3CDTF">2023-08-05T13:43:00Z</dcterms:created>
  <dcterms:modified xsi:type="dcterms:W3CDTF">2023-08-05T13:54:00Z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EA05294F300D4640A48DB7C5F6BF5A88_13</vt:lpwstr>
  </property>
</Properties>
</file>